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A66C3" w:rsidRPr="006D575A" w:rsidTr="00C1533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6C3" w:rsidRPr="006D575A" w:rsidRDefault="004A66C3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6C3" w:rsidRPr="006D575A" w:rsidRDefault="004A66C3" w:rsidP="00C1533E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A66C3" w:rsidRPr="006D575A" w:rsidTr="00C1533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6C3" w:rsidRPr="006D575A" w:rsidRDefault="004A66C3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6C3" w:rsidRPr="006D575A" w:rsidRDefault="004A66C3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6C3" w:rsidRPr="006D575A" w:rsidRDefault="004A66C3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4A66C3" w:rsidRPr="00FC6A0A" w:rsidRDefault="004A66C3" w:rsidP="004A66C3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L5: </w:t>
      </w:r>
      <w:r>
        <w:rPr>
          <w:b/>
          <w:bCs/>
          <w:sz w:val="36"/>
          <w:szCs w:val="36"/>
        </w:rPr>
        <w:t>Two masterpieces</w:t>
      </w:r>
    </w:p>
    <w:p w:rsidR="004A66C3" w:rsidRPr="00FC6A0A" w:rsidRDefault="0041489F" w:rsidP="004A66C3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3.85pt;margin-top:19pt;width:468.7pt;height:141.6pt;z-index:-251658752" fillcolor="#dbdbdb" stroked="f"/>
        </w:pict>
      </w:r>
    </w:p>
    <w:p w:rsidR="004A66C3" w:rsidRPr="006A368D" w:rsidRDefault="004A66C3" w:rsidP="004A66C3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>
        <w:rPr>
          <w:rFonts w:eastAsia="Times New Roman"/>
          <w:bCs/>
          <w:lang w:eastAsia="hr-HR"/>
        </w:rPr>
        <w:t>u</w:t>
      </w:r>
      <w:r w:rsidRPr="0095094B">
        <w:rPr>
          <w:rFonts w:eastAsia="Times New Roman"/>
          <w:bCs/>
          <w:lang w:eastAsia="hr-HR"/>
        </w:rPr>
        <w:t xml:space="preserve">čenik </w:t>
      </w:r>
      <w:r w:rsidRPr="00FA1F3E">
        <w:rPr>
          <w:rFonts w:eastAsia="Times New Roman"/>
          <w:bCs/>
          <w:lang w:eastAsia="hr-HR"/>
        </w:rPr>
        <w:t>piše opis umjetničkog djela.</w:t>
      </w:r>
    </w:p>
    <w:p w:rsidR="004A66C3" w:rsidRPr="00FC6A0A" w:rsidRDefault="004A66C3" w:rsidP="004A66C3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4A66C3" w:rsidRPr="00FC6A0A" w:rsidRDefault="004A66C3" w:rsidP="004A66C3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Ključni vokabular:</w:t>
      </w:r>
      <w:r w:rsidRPr="00522E51">
        <w:t xml:space="preserve"> </w:t>
      </w:r>
      <w:r w:rsidRPr="00FA1F3E">
        <w:rPr>
          <w:i/>
          <w:iCs/>
        </w:rPr>
        <w:t>shade, shape, contrast, sculpture, a watercolour painting,</w:t>
      </w:r>
      <w:r>
        <w:rPr>
          <w:i/>
          <w:iCs/>
        </w:rPr>
        <w:t xml:space="preserve"> an</w:t>
      </w:r>
      <w:r w:rsidRPr="00FA1F3E">
        <w:rPr>
          <w:i/>
          <w:iCs/>
        </w:rPr>
        <w:t xml:space="preserve"> oil painting, a drawing, a pastel poirtrait</w:t>
      </w:r>
    </w:p>
    <w:p w:rsidR="004A66C3" w:rsidRPr="00FC6A0A" w:rsidRDefault="004A66C3" w:rsidP="004A66C3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r w:rsidRPr="00FA1F3E">
        <w:rPr>
          <w:rFonts w:eastAsia="Times New Roman"/>
          <w:bCs/>
          <w:i/>
          <w:iCs/>
          <w:lang w:eastAsia="hr-HR"/>
        </w:rPr>
        <w:t>present simple and past simple passive</w:t>
      </w:r>
    </w:p>
    <w:p w:rsidR="004A66C3" w:rsidRPr="00FC6A0A" w:rsidRDefault="004A66C3" w:rsidP="004A66C3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</w:t>
      </w:r>
      <w:r>
        <w:rPr>
          <w:rFonts w:eastAsia="Times New Roman"/>
          <w:lang w:eastAsia="hr-HR"/>
        </w:rPr>
        <w:t xml:space="preserve"> A.8.6.,</w:t>
      </w:r>
      <w:r w:rsidRPr="00FC6A0A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C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>., C.8.4.</w:t>
      </w:r>
    </w:p>
    <w:p w:rsidR="004A66C3" w:rsidRPr="00FC6A0A" w:rsidRDefault="004A66C3" w:rsidP="004A66C3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Međupredmetne teme: </w:t>
      </w:r>
      <w:r>
        <w:rPr>
          <w:rFonts w:eastAsia="Times New Roman"/>
          <w:bCs/>
          <w:lang w:eastAsia="hr-HR"/>
        </w:rPr>
        <w:t xml:space="preserve">Osobni i socijalni razvoj (A 3.1.), </w:t>
      </w:r>
      <w:r w:rsidRPr="00FC6A0A">
        <w:rPr>
          <w:rFonts w:eastAsia="Times New Roman"/>
          <w:lang w:eastAsia="hr-HR"/>
        </w:rPr>
        <w:t>Učiti kako učiti (A 3.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3.3.</w:t>
      </w:r>
      <w:r w:rsidRPr="00FC6A0A">
        <w:rPr>
          <w:rFonts w:eastAsia="Times New Roman"/>
          <w:lang w:eastAsia="hr-HR"/>
        </w:rPr>
        <w:t xml:space="preserve">), </w:t>
      </w:r>
      <w:r>
        <w:rPr>
          <w:rFonts w:eastAsia="Times New Roman"/>
          <w:lang w:eastAsia="hr-HR"/>
        </w:rPr>
        <w:t>Uporaba IKT</w:t>
      </w:r>
      <w:r w:rsidRPr="00FC6A0A">
        <w:rPr>
          <w:rFonts w:eastAsia="Times New Roman"/>
          <w:lang w:eastAsia="hr-HR"/>
        </w:rPr>
        <w:t xml:space="preserve"> (</w:t>
      </w:r>
      <w:r>
        <w:rPr>
          <w:rFonts w:eastAsia="Times New Roman"/>
          <w:lang w:eastAsia="hr-HR"/>
        </w:rPr>
        <w:t xml:space="preserve">A 3.1., </w:t>
      </w:r>
      <w:r w:rsidRPr="00FC6A0A">
        <w:rPr>
          <w:rFonts w:eastAsia="Times New Roman"/>
          <w:lang w:eastAsia="hr-HR"/>
        </w:rPr>
        <w:t>A 3.2</w:t>
      </w:r>
      <w:r>
        <w:rPr>
          <w:rFonts w:eastAsia="Times New Roman"/>
          <w:lang w:eastAsia="hr-HR"/>
        </w:rPr>
        <w:t>.</w:t>
      </w:r>
      <w:r w:rsidRPr="00FC6A0A">
        <w:rPr>
          <w:rFonts w:eastAsia="Times New Roman"/>
          <w:lang w:eastAsia="hr-HR"/>
        </w:rPr>
        <w:t>)</w:t>
      </w:r>
    </w:p>
    <w:p w:rsidR="004A66C3" w:rsidRPr="00FC6A0A" w:rsidRDefault="004A66C3" w:rsidP="004A66C3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r w:rsidRPr="00FC6A0A">
        <w:rPr>
          <w:rFonts w:eastAsia="Times New Roman"/>
          <w:i/>
          <w:iCs/>
          <w:lang w:eastAsia="hr-HR"/>
        </w:rPr>
        <w:t xml:space="preserve">Learn More </w:t>
      </w:r>
      <w:r>
        <w:rPr>
          <w:rFonts w:eastAsia="Times New Roman"/>
          <w:i/>
          <w:iCs/>
          <w:lang w:eastAsia="hr-HR"/>
        </w:rPr>
        <w:t>(Petra</w:t>
      </w:r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4A66C3" w:rsidRPr="00782227" w:rsidRDefault="004A66C3" w:rsidP="004A66C3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16"/>
          <w:szCs w:val="16"/>
          <w:lang w:eastAsia="hr-HR"/>
        </w:rPr>
      </w:pPr>
    </w:p>
    <w:p w:rsidR="004A66C3" w:rsidRPr="00FC6A0A" w:rsidRDefault="004A66C3" w:rsidP="004A66C3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4A66C3" w:rsidRPr="00B34503" w:rsidTr="00C1533E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4A66C3" w:rsidRPr="00AF3ED3" w:rsidRDefault="004A66C3" w:rsidP="00C1533E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4A66C3" w:rsidRPr="00B34503" w:rsidTr="00C1533E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4A66C3" w:rsidRPr="005544D0" w:rsidRDefault="004A66C3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4A66C3" w:rsidRPr="009F4560" w:rsidRDefault="004A66C3" w:rsidP="00C153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96F91"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4A66C3" w:rsidRPr="00B34503" w:rsidTr="00C1533E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4A66C3" w:rsidRPr="005544D0" w:rsidRDefault="004A66C3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4A66C3" w:rsidRPr="00461107" w:rsidRDefault="004A66C3" w:rsidP="00C1533E">
            <w:pPr>
              <w:spacing w:after="0" w:line="240" w:lineRule="auto"/>
              <w:rPr>
                <w:i/>
                <w:iCs/>
              </w:rPr>
            </w:pPr>
            <w:r>
              <w:t>Na početku sata, učenici otvaraju radne bilježnice na 79. stranici i rješavaju 1. zadatak. Slijedi provjera tijekom koje učenici čitaju naglas kratki opis umjetničkog djela. Učenici zatim ponavljaju nazive za različita umjetnička djela (</w:t>
            </w:r>
            <w:r>
              <w:rPr>
                <w:i/>
                <w:iCs/>
              </w:rPr>
              <w:t xml:space="preserve">a watercolour painting, a sculpture, an oil painting, a pastel painting, a fresco, a pencil drawing, a digital painting). </w:t>
            </w:r>
          </w:p>
        </w:tc>
      </w:tr>
      <w:tr w:rsidR="004A66C3" w:rsidRPr="00B34503" w:rsidTr="00C1533E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4A66C3" w:rsidRPr="00217D0B" w:rsidRDefault="004A66C3" w:rsidP="00C1533E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4A66C3" w:rsidRPr="00B34503" w:rsidTr="00C1533E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4A66C3" w:rsidRPr="005544D0" w:rsidRDefault="004A66C3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A66C3" w:rsidRPr="009F4560" w:rsidRDefault="004A66C3" w:rsidP="00C153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96F91">
              <w:rPr>
                <w:rFonts w:eastAsia="Times New Roman"/>
                <w:bCs/>
                <w:lang w:eastAsia="hr-HR"/>
              </w:rPr>
              <w:t xml:space="preserve">Učenik pokazuje </w:t>
            </w:r>
            <w:r w:rsidRPr="0037369A">
              <w:rPr>
                <w:rFonts w:eastAsia="Times New Roman"/>
                <w:bCs/>
                <w:lang w:eastAsia="hr-HR"/>
              </w:rPr>
              <w:t>razumijevanje opisa umjetničkog djela.</w:t>
            </w:r>
          </w:p>
        </w:tc>
      </w:tr>
      <w:tr w:rsidR="004A66C3" w:rsidRPr="00B34503" w:rsidTr="00C1533E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4A66C3" w:rsidRPr="005544D0" w:rsidRDefault="004A66C3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4A66C3" w:rsidRPr="005544D0" w:rsidRDefault="004A66C3" w:rsidP="00C1533E">
            <w:pPr>
              <w:spacing w:after="0" w:line="240" w:lineRule="auto"/>
              <w:jc w:val="right"/>
              <w:rPr>
                <w:b/>
              </w:rPr>
            </w:pPr>
          </w:p>
          <w:p w:rsidR="004A66C3" w:rsidRPr="005544D0" w:rsidRDefault="004A66C3" w:rsidP="00C1533E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4A66C3" w:rsidRDefault="004A66C3" w:rsidP="00C153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Aktivnost prije čitanja</w:t>
            </w:r>
          </w:p>
          <w:p w:rsidR="004A66C3" w:rsidRPr="00461107" w:rsidRDefault="004A66C3" w:rsidP="00C1533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Učenici odgovaraju na pitanje u 1. zadatku na 74. stranici u udžbeniku – </w:t>
            </w:r>
            <w:r>
              <w:rPr>
                <w:bCs/>
                <w:i/>
                <w:iCs/>
              </w:rPr>
              <w:t xml:space="preserve">What is a masterpiece? – </w:t>
            </w:r>
            <w:r>
              <w:rPr>
                <w:bCs/>
              </w:rPr>
              <w:t xml:space="preserve">i daju primjere poznatih remek-djela umjetnosti. Učitelj podsjeća učenike da su u prethodnoj lekciji istraživali velike slikare i njihova djela te da mogu navesti neke od njih. </w:t>
            </w:r>
          </w:p>
          <w:p w:rsidR="004A66C3" w:rsidRDefault="004A66C3" w:rsidP="00C153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Aktivnosti za vrijeme čitanja</w:t>
            </w:r>
          </w:p>
          <w:p w:rsidR="004A66C3" w:rsidRDefault="004A66C3" w:rsidP="00C1533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1. Učenik čita opise dvaju remek-djela na 74. stranici i popunjava praznine ponuđenim riječima u 2. zadatku. Slijedi provjera.</w:t>
            </w:r>
          </w:p>
          <w:p w:rsidR="004A66C3" w:rsidRPr="00B13186" w:rsidRDefault="004A66C3" w:rsidP="00C1533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2. Učenik ponovno čita tekst i u paru odgovara na pitanja u 3. zadatku prema uputama. Svaki učenik odgovara na pitanja za jedan tekst. </w:t>
            </w:r>
          </w:p>
        </w:tc>
      </w:tr>
      <w:tr w:rsidR="004A66C3" w:rsidRPr="00B34503" w:rsidTr="00C1533E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4A66C3" w:rsidRPr="005544D0" w:rsidRDefault="004A66C3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A66C3" w:rsidRPr="00C419C2" w:rsidRDefault="004A66C3" w:rsidP="00C1533E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96F91">
              <w:rPr>
                <w:rFonts w:eastAsia="Times New Roman"/>
                <w:lang w:eastAsia="hr-HR"/>
              </w:rPr>
              <w:t xml:space="preserve">Učenik </w:t>
            </w:r>
            <w:r w:rsidRPr="0037369A">
              <w:rPr>
                <w:rFonts w:eastAsia="Times New Roman"/>
                <w:lang w:eastAsia="hr-HR"/>
              </w:rPr>
              <w:t>piše opis umjetničkog djela.</w:t>
            </w:r>
          </w:p>
        </w:tc>
      </w:tr>
      <w:tr w:rsidR="004A66C3" w:rsidRPr="00B34503" w:rsidTr="00C1533E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4A66C3" w:rsidRPr="005544D0" w:rsidRDefault="004A66C3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A66C3" w:rsidRDefault="004A66C3" w:rsidP="00C1533E">
            <w:pPr>
              <w:spacing w:after="0" w:line="240" w:lineRule="auto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Aktivnosti nakon čitanja</w:t>
            </w:r>
          </w:p>
          <w:p w:rsidR="004A66C3" w:rsidRDefault="004A66C3" w:rsidP="00C1533E">
            <w:pPr>
              <w:spacing w:after="0" w:line="240" w:lineRule="auto"/>
            </w:pPr>
            <w:r>
              <w:t>1. Učenik rješava 4. zadatak i piše opis umjetničkog djela po izboru. Učenik može izabrati jedno od remek-djela na 75. stranici ili izabrati djelo po vlastitom izboru.  Učenik piše opis vođeno i pritom koristi pitanja u 3. zadatku, a potrebne informacije pronalazi na Internetu.</w:t>
            </w:r>
          </w:p>
          <w:p w:rsidR="004A66C3" w:rsidRPr="003A6E45" w:rsidRDefault="004A66C3" w:rsidP="00C1533E">
            <w:pPr>
              <w:spacing w:after="0" w:line="240" w:lineRule="auto"/>
            </w:pPr>
          </w:p>
        </w:tc>
      </w:tr>
      <w:tr w:rsidR="004A66C3" w:rsidRPr="00B34503" w:rsidTr="00C1533E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4A66C3" w:rsidRDefault="004A66C3" w:rsidP="00C1533E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4A66C3" w:rsidRPr="00B34503" w:rsidTr="00C1533E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4A66C3" w:rsidRPr="005544D0" w:rsidRDefault="004A66C3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A66C3" w:rsidRDefault="004A66C3" w:rsidP="00C1533E">
            <w:pPr>
              <w:spacing w:after="0" w:line="240" w:lineRule="auto"/>
            </w:pPr>
            <w:r>
              <w:t>2. Učenici formativno vrednuju opis drugog učenika i označavaju greške ili daju primjedbe. Učitelj nadzire proces formativnog vrednovanja i također daje povratnu informaciju učeniku.</w:t>
            </w:r>
          </w:p>
        </w:tc>
      </w:tr>
      <w:tr w:rsidR="004A66C3" w:rsidRPr="00C419C2" w:rsidTr="00C1533E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4A66C3" w:rsidRPr="00C419C2" w:rsidRDefault="004A66C3" w:rsidP="00C1533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4A66C3" w:rsidRPr="00B34503" w:rsidTr="00C1533E">
        <w:trPr>
          <w:trHeight w:val="796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4A66C3" w:rsidRPr="005F2F0F" w:rsidRDefault="004A66C3" w:rsidP="00C1533E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Učenik rješava 2. zadatak na 80. stranici u radnoj bilježnici za domaću zadaću.</w:t>
            </w:r>
            <w:r w:rsidRPr="0016242B">
              <w:rPr>
                <w:iCs/>
              </w:rPr>
              <w:t xml:space="preserve"> Također, učitelj potiče učenike na čitanje dodatnog teksta na e-sferi u rubrici </w:t>
            </w:r>
            <w:r w:rsidRPr="0016242B">
              <w:rPr>
                <w:i/>
              </w:rPr>
              <w:t>Learn More (</w:t>
            </w:r>
            <w:r>
              <w:rPr>
                <w:i/>
              </w:rPr>
              <w:t>Petra</w:t>
            </w:r>
            <w:r w:rsidRPr="0016242B">
              <w:rPr>
                <w:i/>
              </w:rPr>
              <w:t>).</w:t>
            </w:r>
          </w:p>
        </w:tc>
      </w:tr>
    </w:tbl>
    <w:p w:rsidR="004A66C3" w:rsidRPr="00B0027E" w:rsidRDefault="004A66C3" w:rsidP="004A66C3">
      <w:pPr>
        <w:tabs>
          <w:tab w:val="left" w:pos="2394"/>
        </w:tabs>
        <w:rPr>
          <w:b/>
          <w:sz w:val="36"/>
          <w:szCs w:val="36"/>
        </w:rPr>
      </w:pPr>
      <w:r w:rsidRPr="00FC6A0A">
        <w:rPr>
          <w:b/>
          <w:sz w:val="28"/>
          <w:szCs w:val="28"/>
        </w:rPr>
        <w:t>Formativno vrednovanje</w:t>
      </w:r>
    </w:p>
    <w:p w:rsidR="004A66C3" w:rsidRPr="00FC6A0A" w:rsidRDefault="004A66C3" w:rsidP="004A66C3">
      <w:pPr>
        <w:spacing w:line="240" w:lineRule="auto"/>
        <w:rPr>
          <w:b/>
        </w:rPr>
      </w:pPr>
      <w:r w:rsidRPr="00FC6A0A">
        <w:rPr>
          <w:b/>
        </w:rPr>
        <w:t>1. Vrednovanje za učenje</w:t>
      </w:r>
    </w:p>
    <w:p w:rsidR="004A66C3" w:rsidRPr="00FC6A0A" w:rsidRDefault="004A66C3" w:rsidP="004A66C3">
      <w:pPr>
        <w:spacing w:line="240" w:lineRule="auto"/>
      </w:pPr>
      <w:r w:rsidRPr="00FC6A0A">
        <w:t xml:space="preserve">Tijekom sata učitelj promatra, sluša i pomaže s vokabularom, gramatikom i izgovorom. Učitelj </w:t>
      </w:r>
      <w:r>
        <w:t>formativno vrednuje pisani uradak pomoću analitičke rubrike</w:t>
      </w:r>
      <w:r w:rsidRPr="00FC6A0A">
        <w:t>.</w:t>
      </w:r>
    </w:p>
    <w:p w:rsidR="004A66C3" w:rsidRPr="00FC6A0A" w:rsidRDefault="004A66C3" w:rsidP="004A66C3">
      <w:pPr>
        <w:spacing w:line="240" w:lineRule="auto"/>
        <w:rPr>
          <w:b/>
        </w:rPr>
      </w:pPr>
      <w:r w:rsidRPr="00FC6A0A">
        <w:rPr>
          <w:b/>
        </w:rPr>
        <w:t>2. Vršnjačko vrednovanje</w:t>
      </w:r>
    </w:p>
    <w:p w:rsidR="004A66C3" w:rsidRPr="00FC6A0A" w:rsidRDefault="004A66C3" w:rsidP="004A66C3">
      <w:pPr>
        <w:spacing w:line="240" w:lineRule="auto"/>
      </w:pPr>
      <w:r w:rsidRPr="00FC6A0A">
        <w:t xml:space="preserve">Učenici vrednuju </w:t>
      </w:r>
      <w:r>
        <w:t xml:space="preserve">pisani uradak </w:t>
      </w:r>
      <w:r w:rsidRPr="00FC6A0A">
        <w:t xml:space="preserve">drugog učenika pomoću analitičke rubrike. </w:t>
      </w:r>
    </w:p>
    <w:p w:rsidR="004A66C3" w:rsidRPr="00FC6A0A" w:rsidRDefault="004A66C3" w:rsidP="004A66C3">
      <w:r w:rsidRPr="00FC6A0A">
        <w:t>Primjer analitičke rubrike za vrednovanje pisanja: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8"/>
        <w:gridCol w:w="2260"/>
        <w:gridCol w:w="2250"/>
        <w:gridCol w:w="8"/>
        <w:gridCol w:w="2264"/>
      </w:tblGrid>
      <w:tr w:rsidR="004A66C3" w:rsidRPr="00FC6A0A" w:rsidTr="00C1533E">
        <w:trPr>
          <w:trHeight w:val="110"/>
        </w:trPr>
        <w:tc>
          <w:tcPr>
            <w:tcW w:w="9040" w:type="dxa"/>
            <w:gridSpan w:val="5"/>
            <w:shd w:val="clear" w:color="auto" w:fill="auto"/>
          </w:tcPr>
          <w:p w:rsidR="004A66C3" w:rsidRPr="00FC6A0A" w:rsidRDefault="004A66C3" w:rsidP="00C1533E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 xml:space="preserve">                                                                                Razine ostvarenosti kriterija </w:t>
            </w:r>
          </w:p>
        </w:tc>
      </w:tr>
      <w:tr w:rsidR="004A66C3" w:rsidRPr="00FC6A0A" w:rsidTr="00C1533E">
        <w:trPr>
          <w:trHeight w:val="110"/>
        </w:trPr>
        <w:tc>
          <w:tcPr>
            <w:tcW w:w="2258" w:type="dxa"/>
            <w:vMerge w:val="restart"/>
            <w:shd w:val="clear" w:color="auto" w:fill="auto"/>
          </w:tcPr>
          <w:p w:rsidR="004A66C3" w:rsidRPr="00FC6A0A" w:rsidRDefault="004A66C3" w:rsidP="00C1533E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 xml:space="preserve">Sastavnice </w:t>
            </w:r>
          </w:p>
        </w:tc>
        <w:tc>
          <w:tcPr>
            <w:tcW w:w="2260" w:type="dxa"/>
            <w:shd w:val="clear" w:color="auto" w:fill="auto"/>
          </w:tcPr>
          <w:p w:rsidR="004A66C3" w:rsidRPr="00FC6A0A" w:rsidRDefault="004A66C3" w:rsidP="00C1533E">
            <w:pPr>
              <w:pStyle w:val="Default"/>
              <w:jc w:val="center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potpuno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4A66C3" w:rsidRPr="00FC6A0A" w:rsidRDefault="004A66C3" w:rsidP="00C1533E">
            <w:pPr>
              <w:pStyle w:val="Default"/>
              <w:jc w:val="center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djelomično</w:t>
            </w:r>
          </w:p>
        </w:tc>
        <w:tc>
          <w:tcPr>
            <w:tcW w:w="2264" w:type="dxa"/>
            <w:shd w:val="clear" w:color="auto" w:fill="auto"/>
          </w:tcPr>
          <w:p w:rsidR="004A66C3" w:rsidRPr="00FC6A0A" w:rsidRDefault="004A66C3" w:rsidP="00C1533E">
            <w:pPr>
              <w:pStyle w:val="Default"/>
              <w:jc w:val="center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potrebno doraditi</w:t>
            </w:r>
          </w:p>
        </w:tc>
      </w:tr>
      <w:tr w:rsidR="004A66C3" w:rsidRPr="00FC6A0A" w:rsidTr="00C1533E">
        <w:trPr>
          <w:trHeight w:val="110"/>
        </w:trPr>
        <w:tc>
          <w:tcPr>
            <w:tcW w:w="2258" w:type="dxa"/>
            <w:vMerge/>
            <w:shd w:val="clear" w:color="auto" w:fill="auto"/>
          </w:tcPr>
          <w:p w:rsidR="004A66C3" w:rsidRPr="00FC6A0A" w:rsidRDefault="004A66C3" w:rsidP="00C1533E">
            <w:pPr>
              <w:pStyle w:val="Default"/>
              <w:rPr>
                <w:sz w:val="22"/>
                <w:szCs w:val="22"/>
                <w:lang w:val="hr-HR"/>
              </w:rPr>
            </w:pPr>
          </w:p>
        </w:tc>
        <w:tc>
          <w:tcPr>
            <w:tcW w:w="2260" w:type="dxa"/>
            <w:shd w:val="clear" w:color="auto" w:fill="auto"/>
          </w:tcPr>
          <w:p w:rsidR="004A66C3" w:rsidRPr="00FC6A0A" w:rsidRDefault="004A66C3" w:rsidP="00C1533E">
            <w:pPr>
              <w:pStyle w:val="Default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4A66C3" w:rsidRPr="00FC6A0A" w:rsidRDefault="004A66C3" w:rsidP="00C1533E">
            <w:pPr>
              <w:pStyle w:val="Default"/>
              <w:jc w:val="center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2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4A66C3" w:rsidRPr="00FC6A0A" w:rsidRDefault="004A66C3" w:rsidP="00C1533E">
            <w:pPr>
              <w:pStyle w:val="Default"/>
              <w:jc w:val="center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1</w:t>
            </w:r>
          </w:p>
        </w:tc>
      </w:tr>
      <w:tr w:rsidR="004A66C3" w:rsidRPr="00B0027E" w:rsidTr="00C1533E">
        <w:trPr>
          <w:trHeight w:val="379"/>
        </w:trPr>
        <w:tc>
          <w:tcPr>
            <w:tcW w:w="2258" w:type="dxa"/>
            <w:shd w:val="clear" w:color="auto" w:fill="auto"/>
          </w:tcPr>
          <w:p w:rsidR="004A66C3" w:rsidRPr="00B0027E" w:rsidRDefault="004A66C3" w:rsidP="00C1533E">
            <w:pPr>
              <w:pStyle w:val="Default"/>
              <w:rPr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izvršenost zadatka</w:t>
            </w:r>
          </w:p>
        </w:tc>
        <w:tc>
          <w:tcPr>
            <w:tcW w:w="2260" w:type="dxa"/>
            <w:shd w:val="clear" w:color="auto" w:fill="auto"/>
          </w:tcPr>
          <w:p w:rsidR="004A66C3" w:rsidRPr="00B0027E" w:rsidRDefault="004A66C3" w:rsidP="00C1533E">
            <w:pPr>
              <w:pStyle w:val="Defaul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Učenik je u potpunosti izvršio zadatak i ponudio sve potrebne informacije o umjetničkom djelu.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4A66C3" w:rsidRPr="00B0027E" w:rsidRDefault="004A66C3" w:rsidP="00C1533E">
            <w:pPr>
              <w:pStyle w:val="Defaul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Učenik je uglavnom izvršio zadatak, ali jedan ili više podataka nedostaje. </w:t>
            </w:r>
          </w:p>
        </w:tc>
        <w:tc>
          <w:tcPr>
            <w:tcW w:w="2264" w:type="dxa"/>
            <w:shd w:val="clear" w:color="auto" w:fill="auto"/>
          </w:tcPr>
          <w:p w:rsidR="004A66C3" w:rsidRPr="00B0027E" w:rsidRDefault="004A66C3" w:rsidP="00C1533E">
            <w:pPr>
              <w:pStyle w:val="Defaul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Učenik je samo djelomično izvršio zadatak budući da pola informacija nedostaje. </w:t>
            </w:r>
          </w:p>
        </w:tc>
      </w:tr>
      <w:tr w:rsidR="004A66C3" w:rsidRPr="00B0027E" w:rsidTr="00C1533E">
        <w:trPr>
          <w:trHeight w:val="647"/>
        </w:trPr>
        <w:tc>
          <w:tcPr>
            <w:tcW w:w="2258" w:type="dxa"/>
            <w:shd w:val="clear" w:color="auto" w:fill="auto"/>
          </w:tcPr>
          <w:p w:rsidR="004A66C3" w:rsidRPr="00B0027E" w:rsidRDefault="004A66C3" w:rsidP="00C1533E">
            <w:pPr>
              <w:pStyle w:val="Default"/>
              <w:rPr>
                <w:sz w:val="20"/>
                <w:szCs w:val="20"/>
                <w:lang w:val="hr-HR"/>
              </w:rPr>
            </w:pPr>
            <w:r w:rsidRPr="00B0027E">
              <w:rPr>
                <w:b/>
                <w:bCs/>
                <w:sz w:val="20"/>
                <w:szCs w:val="20"/>
                <w:lang w:val="hr-HR"/>
              </w:rPr>
              <w:t xml:space="preserve">gramatika i pravopis </w:t>
            </w:r>
          </w:p>
        </w:tc>
        <w:tc>
          <w:tcPr>
            <w:tcW w:w="2260" w:type="dxa"/>
            <w:shd w:val="clear" w:color="auto" w:fill="auto"/>
          </w:tcPr>
          <w:p w:rsidR="004A66C3" w:rsidRPr="00B0027E" w:rsidRDefault="004A66C3" w:rsidP="00C1533E">
            <w:pPr>
              <w:pStyle w:val="Default"/>
              <w:rPr>
                <w:sz w:val="20"/>
                <w:szCs w:val="20"/>
                <w:lang w:val="hr-HR"/>
              </w:rPr>
            </w:pPr>
            <w:r w:rsidRPr="00B0027E">
              <w:rPr>
                <w:sz w:val="20"/>
                <w:szCs w:val="20"/>
                <w:lang w:val="hr-HR"/>
              </w:rPr>
              <w:t>Učenik se gotovo uvijek gramatički točno izražava i</w:t>
            </w:r>
            <w:r>
              <w:rPr>
                <w:sz w:val="20"/>
                <w:szCs w:val="20"/>
                <w:lang w:val="hr-HR"/>
              </w:rPr>
              <w:t xml:space="preserve"> pravilno upotrebljava pasivni način</w:t>
            </w:r>
            <w:r w:rsidRPr="00B0027E">
              <w:rPr>
                <w:i/>
                <w:iCs/>
                <w:sz w:val="20"/>
                <w:szCs w:val="20"/>
                <w:lang w:val="hr-HR"/>
              </w:rPr>
              <w:t xml:space="preserve">. </w:t>
            </w:r>
            <w:r w:rsidRPr="00B0027E">
              <w:rPr>
                <w:sz w:val="20"/>
                <w:szCs w:val="20"/>
                <w:lang w:val="hr-HR"/>
              </w:rPr>
              <w:t xml:space="preserve">Pravopis riječi gotovo je uvijek točan. 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4A66C3" w:rsidRPr="00B0027E" w:rsidRDefault="004A66C3" w:rsidP="00C1533E">
            <w:pPr>
              <w:pStyle w:val="Default"/>
              <w:rPr>
                <w:sz w:val="20"/>
                <w:szCs w:val="20"/>
                <w:lang w:val="hr-HR"/>
              </w:rPr>
            </w:pPr>
            <w:r w:rsidRPr="00B0027E">
              <w:rPr>
                <w:sz w:val="20"/>
                <w:szCs w:val="20"/>
                <w:lang w:val="hr-HR"/>
              </w:rPr>
              <w:t>Učenik katkad pogriješi u glagolskom vremen</w:t>
            </w:r>
            <w:r>
              <w:rPr>
                <w:sz w:val="20"/>
                <w:szCs w:val="20"/>
                <w:lang w:val="hr-HR"/>
              </w:rPr>
              <w:t>u</w:t>
            </w:r>
            <w:r w:rsidRPr="00B0027E">
              <w:rPr>
                <w:sz w:val="20"/>
                <w:szCs w:val="20"/>
                <w:lang w:val="hr-HR"/>
              </w:rPr>
              <w:t xml:space="preserve">  ili pravopisu, ali pogreške </w:t>
            </w:r>
            <w:r>
              <w:rPr>
                <w:sz w:val="20"/>
                <w:szCs w:val="20"/>
                <w:lang w:val="hr-HR"/>
              </w:rPr>
              <w:t xml:space="preserve">ne </w:t>
            </w:r>
            <w:r w:rsidRPr="00B0027E">
              <w:rPr>
                <w:sz w:val="20"/>
                <w:szCs w:val="20"/>
                <w:lang w:val="hr-HR"/>
              </w:rPr>
              <w:t xml:space="preserve">ometaju razumijevanje. </w:t>
            </w:r>
          </w:p>
        </w:tc>
        <w:tc>
          <w:tcPr>
            <w:tcW w:w="2264" w:type="dxa"/>
            <w:shd w:val="clear" w:color="auto" w:fill="auto"/>
          </w:tcPr>
          <w:p w:rsidR="004A66C3" w:rsidRPr="00B0027E" w:rsidRDefault="004A66C3" w:rsidP="00C1533E">
            <w:pPr>
              <w:pStyle w:val="Default"/>
              <w:rPr>
                <w:sz w:val="20"/>
                <w:szCs w:val="20"/>
                <w:lang w:val="hr-HR"/>
              </w:rPr>
            </w:pPr>
            <w:r w:rsidRPr="00B0027E">
              <w:rPr>
                <w:sz w:val="20"/>
                <w:szCs w:val="20"/>
                <w:lang w:val="hr-HR"/>
              </w:rPr>
              <w:t xml:space="preserve">Učenik ne upotrebljava </w:t>
            </w:r>
            <w:r>
              <w:rPr>
                <w:sz w:val="20"/>
                <w:szCs w:val="20"/>
                <w:lang w:val="hr-HR"/>
              </w:rPr>
              <w:t xml:space="preserve">pasivni način točno, a </w:t>
            </w:r>
            <w:r w:rsidRPr="00B0027E">
              <w:rPr>
                <w:sz w:val="20"/>
                <w:szCs w:val="20"/>
                <w:lang w:val="hr-HR"/>
              </w:rPr>
              <w:t>pravopis</w:t>
            </w:r>
            <w:r>
              <w:rPr>
                <w:sz w:val="20"/>
                <w:szCs w:val="20"/>
                <w:lang w:val="hr-HR"/>
              </w:rPr>
              <w:t>ne</w:t>
            </w:r>
            <w:r w:rsidRPr="00B0027E">
              <w:rPr>
                <w:sz w:val="20"/>
                <w:szCs w:val="20"/>
                <w:lang w:val="hr-HR"/>
              </w:rPr>
              <w:t xml:space="preserve"> pogreške često ometaju razumijevanje. </w:t>
            </w:r>
          </w:p>
        </w:tc>
      </w:tr>
      <w:tr w:rsidR="004A66C3" w:rsidRPr="00B0027E" w:rsidTr="00C1533E">
        <w:trPr>
          <w:trHeight w:val="781"/>
        </w:trPr>
        <w:tc>
          <w:tcPr>
            <w:tcW w:w="2258" w:type="dxa"/>
            <w:shd w:val="clear" w:color="auto" w:fill="auto"/>
          </w:tcPr>
          <w:p w:rsidR="004A66C3" w:rsidRPr="00B0027E" w:rsidRDefault="004A66C3" w:rsidP="00C1533E">
            <w:pPr>
              <w:pStyle w:val="Default"/>
              <w:rPr>
                <w:sz w:val="20"/>
                <w:szCs w:val="20"/>
                <w:lang w:val="hr-HR"/>
              </w:rPr>
            </w:pPr>
            <w:r w:rsidRPr="00B0027E">
              <w:rPr>
                <w:b/>
                <w:bCs/>
                <w:sz w:val="20"/>
                <w:szCs w:val="20"/>
                <w:lang w:val="hr-HR"/>
              </w:rPr>
              <w:t xml:space="preserve">vokabular </w:t>
            </w:r>
          </w:p>
        </w:tc>
        <w:tc>
          <w:tcPr>
            <w:tcW w:w="2260" w:type="dxa"/>
            <w:shd w:val="clear" w:color="auto" w:fill="auto"/>
          </w:tcPr>
          <w:p w:rsidR="004A66C3" w:rsidRPr="00B0027E" w:rsidRDefault="004A66C3" w:rsidP="00C1533E">
            <w:pPr>
              <w:pStyle w:val="Default"/>
              <w:rPr>
                <w:i/>
                <w:iCs/>
                <w:sz w:val="20"/>
                <w:szCs w:val="20"/>
                <w:lang w:val="hr-HR"/>
              </w:rPr>
            </w:pPr>
            <w:r w:rsidRPr="00B0027E">
              <w:rPr>
                <w:sz w:val="20"/>
                <w:szCs w:val="20"/>
                <w:lang w:val="hr-HR"/>
              </w:rPr>
              <w:t>Uz ciljani</w:t>
            </w:r>
            <w:r>
              <w:rPr>
                <w:sz w:val="20"/>
                <w:szCs w:val="20"/>
                <w:lang w:val="hr-HR"/>
              </w:rPr>
              <w:t xml:space="preserve">, učenik se </w:t>
            </w:r>
            <w:r w:rsidRPr="00B0027E">
              <w:rPr>
                <w:sz w:val="20"/>
                <w:szCs w:val="20"/>
                <w:lang w:val="hr-HR"/>
              </w:rPr>
              <w:t xml:space="preserve">koristi širokim rasponom vokabulara uz manje pogreške koje ne ometaju razumijevanje. 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4A66C3" w:rsidRPr="00B0027E" w:rsidRDefault="004A66C3" w:rsidP="00C1533E">
            <w:pPr>
              <w:pStyle w:val="Default"/>
              <w:rPr>
                <w:sz w:val="20"/>
                <w:szCs w:val="20"/>
                <w:lang w:val="hr-HR"/>
              </w:rPr>
            </w:pPr>
            <w:r w:rsidRPr="00B0027E">
              <w:rPr>
                <w:sz w:val="20"/>
                <w:szCs w:val="20"/>
                <w:lang w:val="hr-HR"/>
              </w:rPr>
              <w:t xml:space="preserve">Koristi se samo ciljanim vokabularom uz povremene pogreške u upotrebi koje katkad ometaju razumijevanje. </w:t>
            </w:r>
          </w:p>
        </w:tc>
        <w:tc>
          <w:tcPr>
            <w:tcW w:w="2264" w:type="dxa"/>
            <w:shd w:val="clear" w:color="auto" w:fill="auto"/>
          </w:tcPr>
          <w:p w:rsidR="004A66C3" w:rsidRPr="00B0027E" w:rsidRDefault="004A66C3" w:rsidP="00C1533E">
            <w:pPr>
              <w:pStyle w:val="Default"/>
              <w:rPr>
                <w:sz w:val="20"/>
                <w:szCs w:val="20"/>
                <w:lang w:val="hr-HR"/>
              </w:rPr>
            </w:pPr>
            <w:r w:rsidRPr="00B0027E">
              <w:rPr>
                <w:sz w:val="20"/>
                <w:szCs w:val="20"/>
                <w:lang w:val="hr-HR"/>
              </w:rPr>
              <w:t xml:space="preserve">Koristi se samo jednostavnim vokabularom uz česte pogreške u upotrebi koje </w:t>
            </w:r>
            <w:r>
              <w:rPr>
                <w:sz w:val="20"/>
                <w:szCs w:val="20"/>
                <w:lang w:val="hr-HR"/>
              </w:rPr>
              <w:t>ponekad</w:t>
            </w:r>
            <w:r w:rsidRPr="00B0027E">
              <w:rPr>
                <w:sz w:val="20"/>
                <w:szCs w:val="20"/>
                <w:lang w:val="hr-HR"/>
              </w:rPr>
              <w:t xml:space="preserve"> ometaju razumijevanje. </w:t>
            </w:r>
          </w:p>
        </w:tc>
      </w:tr>
      <w:tr w:rsidR="004A66C3" w:rsidRPr="00B0027E" w:rsidTr="00C1533E">
        <w:trPr>
          <w:trHeight w:val="249"/>
        </w:trPr>
        <w:tc>
          <w:tcPr>
            <w:tcW w:w="9040" w:type="dxa"/>
            <w:gridSpan w:val="5"/>
            <w:shd w:val="clear" w:color="auto" w:fill="auto"/>
          </w:tcPr>
          <w:p w:rsidR="004A66C3" w:rsidRPr="00B0027E" w:rsidRDefault="004A66C3" w:rsidP="00C1533E">
            <w:pPr>
              <w:pStyle w:val="Default"/>
              <w:rPr>
                <w:sz w:val="20"/>
                <w:szCs w:val="20"/>
                <w:lang w:val="hr-HR"/>
              </w:rPr>
            </w:pPr>
            <w:r w:rsidRPr="00B0027E">
              <w:rPr>
                <w:b/>
                <w:bCs/>
                <w:sz w:val="20"/>
                <w:szCs w:val="20"/>
                <w:lang w:val="hr-HR"/>
              </w:rPr>
              <w:t xml:space="preserve">Napomena: </w:t>
            </w:r>
            <w:r w:rsidRPr="00B0027E">
              <w:rPr>
                <w:sz w:val="20"/>
                <w:szCs w:val="20"/>
                <w:lang w:val="hr-HR"/>
              </w:rPr>
              <w:t xml:space="preserve">Ako sastavnica nije ostvarena ni na najnižoj očekivanoj razini ili ne postoji, tada se za nju dodjeljuje 0 bodova. Ova se rubrika može rabiti i za sumativno vrednovanje sličnog zadatka </w:t>
            </w:r>
          </w:p>
        </w:tc>
      </w:tr>
    </w:tbl>
    <w:p w:rsidR="004A66C3" w:rsidRDefault="004A66C3"/>
    <w:sectPr w:rsidR="004A66C3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A66C3"/>
    <w:rsid w:val="001F5598"/>
    <w:rsid w:val="0041489F"/>
    <w:rsid w:val="00464725"/>
    <w:rsid w:val="004A66C3"/>
    <w:rsid w:val="0083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6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66C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3554</Characters>
  <Application>Microsoft Office Word</Application>
  <DocSecurity>0</DocSecurity>
  <Lines>29</Lines>
  <Paragraphs>8</Paragraphs>
  <ScaleCrop>false</ScaleCrop>
  <Company>HP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2021-11-30T08:58:00Z</dcterms:created>
  <dcterms:modified xsi:type="dcterms:W3CDTF">2021-12-14T13:46:00Z</dcterms:modified>
</cp:coreProperties>
</file>